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94776" w14:paraId="2448AB25" w14:textId="77777777" w:rsidTr="00DB1D57">
        <w:trPr>
          <w:trHeight w:val="400"/>
        </w:trPr>
        <w:tc>
          <w:tcPr>
            <w:tcW w:w="10031" w:type="dxa"/>
            <w:gridSpan w:val="3"/>
          </w:tcPr>
          <w:p w14:paraId="7780D3C2" w14:textId="77777777" w:rsidR="00E94776" w:rsidRDefault="00E94776" w:rsidP="009F0A59">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E94776" w14:paraId="5C92025E"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12DA730D" w14:textId="77777777"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617C6D92" w14:textId="77777777"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5" w:type="dxa"/>
          </w:tcPr>
          <w:p w14:paraId="7D846E8D" w14:textId="77777777" w:rsidR="00E94776" w:rsidRDefault="00E94776" w:rsidP="009F0A59">
            <w:pPr>
              <w:suppressAutoHyphens/>
              <w:kinsoku w:val="0"/>
              <w:autoSpaceDE w:val="0"/>
              <w:autoSpaceDN w:val="0"/>
              <w:spacing w:line="0" w:lineRule="atLeast"/>
              <w:jc w:val="left"/>
              <w:rPr>
                <w:rFonts w:ascii="ＭＳ ゴシック" w:hAnsi="ＭＳ ゴシック"/>
              </w:rPr>
            </w:pPr>
          </w:p>
        </w:tc>
      </w:tr>
      <w:tr w:rsidR="00E94776" w14:paraId="1732837B" w14:textId="77777777" w:rsidTr="00DB1D57">
        <w:trPr>
          <w:trHeight w:val="273"/>
        </w:trPr>
        <w:tc>
          <w:tcPr>
            <w:tcW w:w="3343" w:type="dxa"/>
            <w:tcBorders>
              <w:top w:val="single" w:sz="24" w:space="0" w:color="auto"/>
            </w:tcBorders>
          </w:tcPr>
          <w:p w14:paraId="6871C6C2" w14:textId="77777777"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3" w:type="dxa"/>
          </w:tcPr>
          <w:p w14:paraId="6FE2EEEB" w14:textId="77777777"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5" w:type="dxa"/>
          </w:tcPr>
          <w:p w14:paraId="6FF4A388" w14:textId="77777777" w:rsidR="00E94776" w:rsidRDefault="00E94776" w:rsidP="009F0A59">
            <w:pPr>
              <w:suppressAutoHyphens/>
              <w:kinsoku w:val="0"/>
              <w:autoSpaceDE w:val="0"/>
              <w:autoSpaceDN w:val="0"/>
              <w:spacing w:line="0" w:lineRule="atLeast"/>
              <w:jc w:val="left"/>
              <w:rPr>
                <w:rFonts w:ascii="ＭＳ ゴシック" w:hAnsi="ＭＳ ゴシック"/>
              </w:rPr>
            </w:pPr>
          </w:p>
        </w:tc>
      </w:tr>
    </w:tbl>
    <w:p w14:paraId="07EACEE4" w14:textId="77777777" w:rsidR="00E94776" w:rsidRDefault="00E94776" w:rsidP="00E94776">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様式第５－（イ）－１１</w:t>
      </w:r>
    </w:p>
    <w:p w14:paraId="560FC610" w14:textId="77777777" w:rsidR="009F0A59" w:rsidRDefault="009F0A59" w:rsidP="009F0A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中小企業信用保険法第２条第５項第５号の規定による認定申請書（イ－１１）</w:t>
      </w:r>
    </w:p>
    <w:p w14:paraId="362E275C" w14:textId="77777777"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3A8BC35" w14:textId="77777777"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3543">
        <w:rPr>
          <w:rFonts w:ascii="ＭＳ ゴシック" w:eastAsia="ＭＳ ゴシック" w:hAnsi="ＭＳ ゴシック" w:hint="eastAsia"/>
          <w:color w:val="000000"/>
          <w:kern w:val="0"/>
        </w:rPr>
        <w:t>柏市長　　あて</w:t>
      </w:r>
    </w:p>
    <w:p w14:paraId="1B48F12F" w14:textId="77777777" w:rsidR="009F0A59" w:rsidRDefault="009F0A59" w:rsidP="009F0A59">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85946D4" w14:textId="77777777"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3FF1A0A" w14:textId="77777777"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1C96E879" w14:textId="77777777" w:rsidR="009F0A59" w:rsidRDefault="0013250A" w:rsidP="009F0A59">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9F0A59">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F0A59">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w:t>
      </w:r>
      <w:r w:rsidR="009F0A59">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646120BA" w14:textId="77777777" w:rsidR="009F0A59" w:rsidRDefault="009F0A59" w:rsidP="009F0A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D31774D" w14:textId="77777777" w:rsidR="009F0A59" w:rsidRDefault="009F0A59" w:rsidP="009F0A5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DBACF37" w14:textId="77777777"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2AC4FC4" w14:textId="77777777"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Pr="00E9477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177CE381" w14:textId="77777777"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2D30826A" w14:textId="77777777"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3907D8FA" w14:textId="77777777" w:rsidR="009F0A59" w:rsidRPr="00E94776"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spacing w:val="16"/>
          <w:kern w:val="0"/>
        </w:rPr>
        <w:t xml:space="preserve">　　　　　　　　　　　　　　　　　 　　　　　　</w:t>
      </w:r>
      <w:r w:rsidRPr="00E94776">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rPr>
        <w:t xml:space="preserve">　　</w:t>
      </w:r>
      <w:r w:rsidRPr="00E94776">
        <w:rPr>
          <w:rFonts w:ascii="ＭＳ ゴシック" w:eastAsia="ＭＳ ゴシック" w:hAnsi="ＭＳ ゴシック" w:hint="eastAsia"/>
          <w:color w:val="000000"/>
          <w:kern w:val="0"/>
          <w:u w:val="single"/>
        </w:rPr>
        <w:t>円</w:t>
      </w:r>
    </w:p>
    <w:p w14:paraId="7D1BB8B2" w14:textId="77777777" w:rsidR="009F0A59" w:rsidRPr="00E94776"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　　　　　　　　　 </w:t>
      </w:r>
      <w:r w:rsidRPr="00E94776">
        <w:rPr>
          <w:rFonts w:ascii="ＭＳ ゴシック" w:eastAsia="ＭＳ ゴシック" w:hAnsi="ＭＳ ゴシック" w:hint="eastAsia"/>
          <w:color w:val="000000"/>
          <w:kern w:val="0"/>
          <w:u w:val="single"/>
        </w:rPr>
        <w:t>主たる業種の売上高等</w:t>
      </w:r>
      <w:r w:rsidRPr="00E94776">
        <w:rPr>
          <w:rFonts w:ascii="ＭＳ ゴシック" w:eastAsia="ＭＳ ゴシック" w:hAnsi="ＭＳ ゴシック" w:hint="eastAsia"/>
          <w:color w:val="000000"/>
          <w:kern w:val="0"/>
          <w:u w:val="single" w:color="000000"/>
        </w:rPr>
        <w:t xml:space="preserve">　　　　　　　円</w:t>
      </w:r>
    </w:p>
    <w:p w14:paraId="2B89889D" w14:textId="77777777"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E947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94776">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sidRPr="00E94776">
        <w:rPr>
          <w:rFonts w:ascii="ＭＳ ゴシック" w:eastAsia="ＭＳ ゴシック" w:hAnsi="ＭＳ ゴシック" w:hint="eastAsia"/>
          <w:color w:val="000000"/>
          <w:kern w:val="0"/>
          <w:u w:val="single"/>
        </w:rPr>
        <w:t xml:space="preserve">　　　　　　　　円</w:t>
      </w:r>
    </w:p>
    <w:p w14:paraId="564AC3EE" w14:textId="77777777"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D4B5396" w14:textId="77777777"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（Ｂ×３）－（Ａ＋Ｃ）</w:t>
      </w:r>
      <w:r>
        <w:rPr>
          <w:rFonts w:ascii="ＭＳ ゴシック" w:eastAsia="ＭＳ ゴシック" w:hAnsi="ＭＳ ゴシック" w:hint="eastAsia"/>
          <w:color w:val="000000"/>
          <w:kern w:val="0"/>
        </w:rPr>
        <w:t xml:space="preserve">×100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1DD257F8" w14:textId="77777777"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29857A98" w14:textId="77777777" w:rsidR="009F0A59" w:rsidRDefault="0013250A"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F0A59">
        <w:rPr>
          <w:rFonts w:ascii="ＭＳ ゴシック" w:eastAsia="ＭＳ ゴシック" w:hAnsi="ＭＳ ゴシック" w:hint="eastAsia"/>
          <w:color w:val="000000"/>
          <w:kern w:val="0"/>
        </w:rPr>
        <w:t>Ｃ：Ａの期間後２か月間の見込み売上高等</w:t>
      </w:r>
    </w:p>
    <w:p w14:paraId="00BCE739" w14:textId="77777777" w:rsidR="009F0A59" w:rsidRPr="009F0A59" w:rsidRDefault="009F0A59" w:rsidP="009F0A5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9FF2C8D" w14:textId="77777777"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D5D1BED" w14:textId="77777777" w:rsidR="00CA7824" w:rsidRDefault="00CA7824"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8053E51" w14:textId="77777777" w:rsidR="00CA7824" w:rsidRPr="00E40C8D" w:rsidRDefault="00CA7824" w:rsidP="00CA782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7C34A6ED" w14:textId="77777777" w:rsidR="00CA7824" w:rsidRPr="00E40C8D" w:rsidRDefault="00CA7824" w:rsidP="00CA78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0AF4DBE5" w14:textId="77777777" w:rsidR="00CA7824" w:rsidRPr="00CA7824" w:rsidRDefault="00CA7824"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EA4952A" w14:textId="77777777" w:rsidR="00E94776" w:rsidRDefault="0013250A" w:rsidP="00E947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E94776">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E94776">
        <w:rPr>
          <w:rFonts w:ascii="ＭＳ ゴシック" w:eastAsia="ＭＳ ゴシック" w:hAnsi="ＭＳ ゴシック" w:hint="eastAsia"/>
          <w:color w:val="000000"/>
          <w:kern w:val="0"/>
        </w:rPr>
        <w:t>主たる業種及び申請者全体の売上高等の双方が認定基準を満たす場合に使用する。</w:t>
      </w:r>
    </w:p>
    <w:p w14:paraId="3AFB5635" w14:textId="77777777" w:rsidR="00E94776" w:rsidRDefault="009F0A59" w:rsidP="00E947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94776">
        <w:rPr>
          <w:rFonts w:ascii="ＭＳ ゴシック" w:eastAsia="ＭＳ ゴシック" w:hAnsi="ＭＳ ゴシック" w:hint="eastAsia"/>
          <w:color w:val="000000"/>
          <w:kern w:val="0"/>
        </w:rPr>
        <w:t>主たる事業が属する業種</w:t>
      </w:r>
      <w:r w:rsidR="00E94776">
        <w:rPr>
          <w:rFonts w:ascii="ＭＳ ゴシック" w:eastAsia="ＭＳ ゴシック" w:hAnsi="ＭＳ ゴシック" w:hint="eastAsia"/>
          <w:color w:val="000000"/>
          <w:spacing w:val="16"/>
          <w:kern w:val="0"/>
        </w:rPr>
        <w:t>（日本標準産業分類の細分類番号と細分類業種名）を記載。</w:t>
      </w:r>
    </w:p>
    <w:p w14:paraId="57270319" w14:textId="77777777" w:rsidR="00E94776" w:rsidRDefault="00E94776" w:rsidP="00E947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0EAEB9BD" w14:textId="77777777" w:rsidR="00E94776" w:rsidRDefault="00E94776" w:rsidP="00E9477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0185177" w14:textId="77777777" w:rsidR="00E94776" w:rsidRDefault="0013250A" w:rsidP="00E9477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E94776">
        <w:rPr>
          <w:rFonts w:ascii="ＭＳ ゴシック" w:eastAsia="ＭＳ ゴシック" w:hAnsi="ＭＳ ゴシック" w:hint="eastAsia"/>
          <w:color w:val="000000"/>
          <w:kern w:val="0"/>
        </w:rPr>
        <w:t>金融機関及び信用保証協会による金融上の審査があります。</w:t>
      </w:r>
    </w:p>
    <w:p w14:paraId="1FFA18DA" w14:textId="77777777" w:rsidR="00465CD1" w:rsidRPr="009F0A59" w:rsidRDefault="00E94776" w:rsidP="009F0A5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13250A">
        <w:rPr>
          <w:rFonts w:ascii="ＭＳ ゴシック" w:eastAsia="ＭＳ ゴシック" w:hAnsi="ＭＳ ゴシック" w:hint="eastAsia"/>
          <w:color w:val="000000"/>
          <w:kern w:val="0"/>
        </w:rPr>
        <w:t>本認定の有効期間内に金融機関又は信用保証協会に対して，</w:t>
      </w:r>
      <w:r>
        <w:rPr>
          <w:rFonts w:ascii="ＭＳ ゴシック" w:eastAsia="ＭＳ ゴシック" w:hAnsi="ＭＳ ゴシック" w:hint="eastAsia"/>
          <w:color w:val="000000"/>
          <w:kern w:val="0"/>
        </w:rPr>
        <w:t>経営安定関連保証の申込みを行うことが必要です。</w:t>
      </w:r>
    </w:p>
    <w:p w14:paraId="589815C5" w14:textId="77777777" w:rsidR="00B948DB" w:rsidRPr="000202A4" w:rsidRDefault="00B948DB" w:rsidP="00B948DB">
      <w:pPr>
        <w:spacing w:line="0" w:lineRule="atLeast"/>
        <w:rPr>
          <w:u w:val="dotted"/>
        </w:rPr>
      </w:pPr>
      <w:r w:rsidRPr="000202A4">
        <w:rPr>
          <w:rFonts w:hint="eastAsia"/>
          <w:u w:val="dotted"/>
        </w:rPr>
        <w:t xml:space="preserve">　　　　　　　　　　　　　　　　　　　　　　　　　　　　　　　　　　　　　　　　　　</w:t>
      </w:r>
      <w:r w:rsidR="009F0A59">
        <w:rPr>
          <w:rFonts w:hint="eastAsia"/>
          <w:u w:val="dotted"/>
        </w:rPr>
        <w:t xml:space="preserve">　　　　　　</w:t>
      </w:r>
    </w:p>
    <w:p w14:paraId="5D8817B5" w14:textId="2C146F6C"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2502F3">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49025F3C" w14:textId="77777777"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7B0C4A86" w14:textId="77777777"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2193ECB2" w14:textId="77777777"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42EC1F70" w14:textId="77777777" w:rsidR="00B948DB" w:rsidRPr="000202A4" w:rsidRDefault="00B948DB" w:rsidP="00B948DB">
      <w:pPr>
        <w:spacing w:line="0" w:lineRule="atLeast"/>
        <w:rPr>
          <w:rFonts w:ascii="ＭＳ ゴシック" w:eastAsia="ＭＳ ゴシック" w:hAnsi="ＭＳ ゴシック"/>
        </w:rPr>
      </w:pPr>
    </w:p>
    <w:p w14:paraId="777EDD0E" w14:textId="77777777" w:rsidR="00B948DB" w:rsidRPr="00795B38" w:rsidRDefault="00B948DB" w:rsidP="00B948DB">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B25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B257B" w:rsidRPr="006B257B">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14:paraId="58F36C54" w14:textId="77777777" w:rsidR="00B948DB" w:rsidRPr="00B948DB" w:rsidRDefault="00B948DB"/>
    <w:sectPr w:rsidR="00B948DB" w:rsidRPr="00B948DB" w:rsidSect="009F0A59">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2857" w14:textId="77777777" w:rsidR="009F0A59" w:rsidRDefault="009F0A59" w:rsidP="009F0A59">
      <w:r>
        <w:separator/>
      </w:r>
    </w:p>
  </w:endnote>
  <w:endnote w:type="continuationSeparator" w:id="0">
    <w:p w14:paraId="05855755" w14:textId="77777777" w:rsidR="009F0A59" w:rsidRDefault="009F0A59" w:rsidP="009F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B14E" w14:textId="77777777" w:rsidR="009F0A59" w:rsidRDefault="009F0A59" w:rsidP="009F0A59">
      <w:r>
        <w:separator/>
      </w:r>
    </w:p>
  </w:footnote>
  <w:footnote w:type="continuationSeparator" w:id="0">
    <w:p w14:paraId="5AEE5C1B" w14:textId="77777777" w:rsidR="009F0A59" w:rsidRDefault="009F0A59" w:rsidP="009F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76"/>
    <w:rsid w:val="0013250A"/>
    <w:rsid w:val="002502F3"/>
    <w:rsid w:val="00465CD1"/>
    <w:rsid w:val="004C74E0"/>
    <w:rsid w:val="006B257B"/>
    <w:rsid w:val="009F0A59"/>
    <w:rsid w:val="00B5667F"/>
    <w:rsid w:val="00B948DB"/>
    <w:rsid w:val="00BF3543"/>
    <w:rsid w:val="00CA7824"/>
    <w:rsid w:val="00E9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704F91"/>
  <w15:chartTrackingRefBased/>
  <w15:docId w15:val="{AA09BE06-43D6-425F-A22B-CA5A4138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77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A59"/>
    <w:pPr>
      <w:tabs>
        <w:tab w:val="center" w:pos="4252"/>
        <w:tab w:val="right" w:pos="8504"/>
      </w:tabs>
      <w:snapToGrid w:val="0"/>
    </w:pPr>
  </w:style>
  <w:style w:type="character" w:customStyle="1" w:styleId="a4">
    <w:name w:val="ヘッダー (文字)"/>
    <w:basedOn w:val="a0"/>
    <w:link w:val="a3"/>
    <w:uiPriority w:val="99"/>
    <w:rsid w:val="009F0A59"/>
    <w:rPr>
      <w:rFonts w:cs="Times New Roman"/>
      <w:szCs w:val="20"/>
    </w:rPr>
  </w:style>
  <w:style w:type="paragraph" w:styleId="a5">
    <w:name w:val="footer"/>
    <w:basedOn w:val="a"/>
    <w:link w:val="a6"/>
    <w:uiPriority w:val="99"/>
    <w:unhideWhenUsed/>
    <w:rsid w:val="009F0A59"/>
    <w:pPr>
      <w:tabs>
        <w:tab w:val="center" w:pos="4252"/>
        <w:tab w:val="right" w:pos="8504"/>
      </w:tabs>
      <w:snapToGrid w:val="0"/>
    </w:pPr>
  </w:style>
  <w:style w:type="character" w:customStyle="1" w:styleId="a6">
    <w:name w:val="フッター (文字)"/>
    <w:basedOn w:val="a0"/>
    <w:link w:val="a5"/>
    <w:uiPriority w:val="99"/>
    <w:rsid w:val="009F0A5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8</cp:revision>
  <cp:lastPrinted>2021-11-05T06:33:00Z</cp:lastPrinted>
  <dcterms:created xsi:type="dcterms:W3CDTF">2021-08-16T07:06:00Z</dcterms:created>
  <dcterms:modified xsi:type="dcterms:W3CDTF">2024-05-08T02:02:00Z</dcterms:modified>
</cp:coreProperties>
</file>